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BCC8E" w14:textId="77777777" w:rsidR="00B078EC" w:rsidRPr="00350458" w:rsidRDefault="00B078EC">
      <w:pPr>
        <w:rPr>
          <w:rFonts w:ascii="Courier New" w:hAnsi="Courier New" w:cs="Courier New"/>
          <w:b/>
          <w:i/>
          <w:lang w:val="en-GB"/>
        </w:rPr>
      </w:pPr>
    </w:p>
    <w:p w14:paraId="4334865F" w14:textId="77777777" w:rsidR="00B078EC" w:rsidRPr="00350458" w:rsidRDefault="00B078EC">
      <w:pPr>
        <w:rPr>
          <w:rFonts w:ascii="Courier New" w:hAnsi="Courier New" w:cs="Courier New"/>
          <w:b/>
          <w:i/>
          <w:lang w:val="en-GB"/>
        </w:rPr>
      </w:pPr>
    </w:p>
    <w:p w14:paraId="7CCB3499" w14:textId="647F04B7" w:rsidR="00B078EC" w:rsidRPr="00F55FB7" w:rsidRDefault="00742F2F" w:rsidP="008F0E6C">
      <w:pPr>
        <w:spacing w:line="320" w:lineRule="atLeast"/>
        <w:jc w:val="both"/>
        <w:rPr>
          <w:rFonts w:ascii="Arial" w:hAnsi="Arial" w:cs="Arial"/>
          <w:lang w:val="en-GB"/>
        </w:rPr>
      </w:pPr>
      <w:bookmarkStart w:id="0" w:name="_Hlk195790827"/>
      <w:r w:rsidRPr="00E06F35">
        <w:rPr>
          <w:rFonts w:ascii="Arial" w:hAnsi="Arial" w:cs="Arial"/>
          <w:b/>
          <w:i/>
          <w:lang w:val="en-GB"/>
        </w:rPr>
        <w:t>MVTec Software GmbH</w:t>
      </w:r>
      <w:r w:rsidRPr="00E06F35">
        <w:rPr>
          <w:rFonts w:ascii="Arial" w:hAnsi="Arial" w:cs="Arial"/>
          <w:lang w:val="en-GB"/>
        </w:rPr>
        <w:t xml:space="preserve"> </w:t>
      </w:r>
      <w:r w:rsidRPr="00F55FB7">
        <w:rPr>
          <w:rFonts w:ascii="Arial" w:hAnsi="Arial" w:cs="Arial"/>
          <w:lang w:val="en-GB"/>
        </w:rPr>
        <w:t xml:space="preserve">is </w:t>
      </w:r>
      <w:r w:rsidR="004A6C7C" w:rsidRPr="00F55FB7">
        <w:rPr>
          <w:rFonts w:ascii="Arial" w:hAnsi="Arial" w:cs="Arial"/>
          <w:lang w:val="en-GB"/>
        </w:rPr>
        <w:t>a</w:t>
      </w:r>
      <w:r w:rsidR="005752B5" w:rsidRPr="00F55FB7">
        <w:rPr>
          <w:rFonts w:ascii="Arial" w:hAnsi="Arial" w:cs="Arial"/>
          <w:lang w:val="en-GB"/>
        </w:rPr>
        <w:t xml:space="preserve"> </w:t>
      </w:r>
      <w:r w:rsidRPr="00F55FB7">
        <w:rPr>
          <w:rFonts w:ascii="Arial" w:hAnsi="Arial" w:cs="Arial"/>
          <w:lang w:val="en-GB"/>
        </w:rPr>
        <w:t>leading international manufacturer of software for machine vision</w:t>
      </w:r>
      <w:r w:rsidR="00C532E1">
        <w:rPr>
          <w:rFonts w:ascii="Arial" w:hAnsi="Arial" w:cs="Arial"/>
          <w:lang w:val="en-GB"/>
        </w:rPr>
        <w:t>.</w:t>
      </w:r>
      <w:r w:rsidRPr="00335C62">
        <w:rPr>
          <w:rFonts w:ascii="Arial" w:hAnsi="Arial" w:cs="Arial"/>
          <w:color w:val="000000" w:themeColor="text1"/>
          <w:lang w:val="en-GB"/>
        </w:rPr>
        <w:t xml:space="preserve"> </w:t>
      </w:r>
      <w:r w:rsidR="00C532E1" w:rsidRPr="00335C62">
        <w:rPr>
          <w:rFonts w:ascii="Arial" w:hAnsi="Arial" w:cs="Arial"/>
          <w:color w:val="000000" w:themeColor="text1"/>
          <w:lang w:val="en-GB"/>
        </w:rPr>
        <w:t xml:space="preserve">MVTec products are used in a wide range of </w:t>
      </w:r>
      <w:r w:rsidR="00151814" w:rsidRPr="00335C62">
        <w:rPr>
          <w:rFonts w:ascii="Arial" w:hAnsi="Arial" w:cs="Arial"/>
          <w:color w:val="000000" w:themeColor="text1"/>
          <w:lang w:val="en-GB"/>
        </w:rPr>
        <w:t>industries</w:t>
      </w:r>
      <w:r w:rsidR="00C532E1" w:rsidRPr="00335C62">
        <w:rPr>
          <w:rFonts w:ascii="Arial" w:hAnsi="Arial" w:cs="Arial"/>
          <w:color w:val="000000" w:themeColor="text1"/>
          <w:lang w:val="en-GB"/>
        </w:rPr>
        <w:t xml:space="preserve">, such as </w:t>
      </w:r>
      <w:r w:rsidR="00952AF4" w:rsidRPr="00335C62">
        <w:rPr>
          <w:rFonts w:ascii="Arial" w:hAnsi="Arial" w:cs="Arial"/>
          <w:color w:val="000000" w:themeColor="text1"/>
          <w:lang w:val="en-GB"/>
        </w:rPr>
        <w:t>semiconductor and electronics manufacturing</w:t>
      </w:r>
      <w:r w:rsidR="00C532E1" w:rsidRPr="00335C62">
        <w:rPr>
          <w:rFonts w:ascii="Arial" w:hAnsi="Arial" w:cs="Arial"/>
          <w:color w:val="000000" w:themeColor="text1"/>
          <w:lang w:val="en-GB"/>
        </w:rPr>
        <w:t>, battery production, agriculture and food, as well as logistics.</w:t>
      </w:r>
      <w:r w:rsidR="00952AF4" w:rsidRPr="00335C62">
        <w:rPr>
          <w:rFonts w:ascii="Arial" w:hAnsi="Arial" w:cs="Arial"/>
          <w:color w:val="000000" w:themeColor="text1"/>
          <w:lang w:val="en-GB"/>
        </w:rPr>
        <w:t xml:space="preserve"> </w:t>
      </w:r>
      <w:r w:rsidR="00C532E1" w:rsidRPr="00335C62">
        <w:rPr>
          <w:rFonts w:ascii="Arial" w:hAnsi="Arial" w:cs="Arial"/>
          <w:color w:val="000000" w:themeColor="text1"/>
          <w:lang w:val="en-GB"/>
        </w:rPr>
        <w:t xml:space="preserve">They enable applications </w:t>
      </w:r>
      <w:r w:rsidR="00871F27" w:rsidRPr="00335C62">
        <w:rPr>
          <w:rFonts w:ascii="Arial" w:hAnsi="Arial" w:cs="Arial"/>
          <w:color w:val="000000" w:themeColor="text1"/>
          <w:lang w:val="en-GB"/>
        </w:rPr>
        <w:t>like</w:t>
      </w:r>
      <w:r w:rsidR="00C532E1" w:rsidRPr="00335C62">
        <w:rPr>
          <w:rFonts w:ascii="Arial" w:hAnsi="Arial" w:cs="Arial"/>
          <w:color w:val="000000" w:themeColor="text1"/>
          <w:lang w:val="en-GB"/>
        </w:rPr>
        <w:t xml:space="preserve"> surface inspection, optical quality control, robot guidance, identification, measurement, classification</w:t>
      </w:r>
      <w:r w:rsidR="00871F27" w:rsidRPr="00335C62">
        <w:rPr>
          <w:rFonts w:ascii="Arial" w:hAnsi="Arial" w:cs="Arial"/>
          <w:color w:val="000000" w:themeColor="text1"/>
          <w:lang w:val="en-GB"/>
        </w:rPr>
        <w:t>,</w:t>
      </w:r>
      <w:r w:rsidR="00C532E1" w:rsidRPr="00335C62">
        <w:rPr>
          <w:rFonts w:ascii="Arial" w:hAnsi="Arial" w:cs="Arial"/>
          <w:color w:val="000000" w:themeColor="text1"/>
          <w:lang w:val="en-GB"/>
        </w:rPr>
        <w:t xml:space="preserve"> and more.</w:t>
      </w:r>
      <w:r w:rsidR="00952AF4" w:rsidRPr="00335C62">
        <w:rPr>
          <w:rFonts w:ascii="Arial" w:hAnsi="Arial" w:cs="Arial"/>
          <w:color w:val="000000" w:themeColor="text1"/>
          <w:lang w:val="en-GB"/>
        </w:rPr>
        <w:t xml:space="preserve"> Software</w:t>
      </w:r>
      <w:r w:rsidR="00251B1A" w:rsidRPr="00335C62">
        <w:rPr>
          <w:rFonts w:ascii="Arial" w:hAnsi="Arial" w:cs="Arial"/>
          <w:color w:val="000000" w:themeColor="text1"/>
          <w:lang w:val="en-GB"/>
        </w:rPr>
        <w:t xml:space="preserve"> by </w:t>
      </w:r>
      <w:r w:rsidR="00251B1A" w:rsidRPr="00F55FB7">
        <w:rPr>
          <w:rFonts w:ascii="Arial" w:hAnsi="Arial" w:cs="Arial"/>
          <w:lang w:val="en-GB"/>
        </w:rPr>
        <w:t xml:space="preserve">MVTec </w:t>
      </w:r>
      <w:r w:rsidR="00050591">
        <w:rPr>
          <w:rFonts w:ascii="Arial" w:hAnsi="Arial" w:cs="Arial"/>
          <w:lang w:val="en-GB"/>
        </w:rPr>
        <w:t>facilitates</w:t>
      </w:r>
      <w:r w:rsidR="00050591" w:rsidRPr="00F55FB7">
        <w:rPr>
          <w:rFonts w:ascii="Arial" w:hAnsi="Arial" w:cs="Arial"/>
          <w:lang w:val="en-GB"/>
        </w:rPr>
        <w:t xml:space="preserve"> </w:t>
      </w:r>
      <w:r w:rsidR="00251B1A" w:rsidRPr="00F55FB7">
        <w:rPr>
          <w:rFonts w:ascii="Arial" w:hAnsi="Arial" w:cs="Arial"/>
          <w:lang w:val="en-GB"/>
        </w:rPr>
        <w:t xml:space="preserve">new automation solutions </w:t>
      </w:r>
      <w:r w:rsidR="00186108">
        <w:rPr>
          <w:rFonts w:ascii="Arial" w:hAnsi="Arial" w:cs="Arial"/>
          <w:lang w:val="en-GB"/>
        </w:rPr>
        <w:t>for</w:t>
      </w:r>
      <w:r w:rsidR="00251B1A" w:rsidRPr="00F55FB7">
        <w:rPr>
          <w:rFonts w:ascii="Arial" w:hAnsi="Arial" w:cs="Arial"/>
          <w:lang w:val="en-GB"/>
        </w:rPr>
        <w:t xml:space="preserve"> the Industrial Internet of Things</w:t>
      </w:r>
      <w:r w:rsidR="003A6578">
        <w:rPr>
          <w:rFonts w:ascii="Arial" w:hAnsi="Arial" w:cs="Arial"/>
          <w:lang w:val="en-GB"/>
        </w:rPr>
        <w:t xml:space="preserve"> by providing</w:t>
      </w:r>
      <w:r w:rsidR="00752414">
        <w:rPr>
          <w:rFonts w:ascii="Arial" w:hAnsi="Arial" w:cs="Arial"/>
          <w:lang w:val="en-GB"/>
        </w:rPr>
        <w:t xml:space="preserve"> </w:t>
      </w:r>
      <w:r w:rsidR="00F268C6">
        <w:rPr>
          <w:rFonts w:ascii="Arial" w:hAnsi="Arial" w:cs="Arial"/>
          <w:lang w:val="en-GB"/>
        </w:rPr>
        <w:t xml:space="preserve">modern technologies like </w:t>
      </w:r>
      <w:r w:rsidR="00EF57B9">
        <w:rPr>
          <w:rFonts w:ascii="Arial" w:hAnsi="Arial" w:cs="Arial"/>
          <w:lang w:val="en-GB"/>
        </w:rPr>
        <w:t xml:space="preserve">3D vision, </w:t>
      </w:r>
      <w:r w:rsidR="00F268C6">
        <w:rPr>
          <w:rFonts w:ascii="Arial" w:hAnsi="Arial" w:cs="Arial"/>
          <w:lang w:val="en-GB"/>
        </w:rPr>
        <w:t>deep learning</w:t>
      </w:r>
      <w:r w:rsidR="00EF57B9">
        <w:rPr>
          <w:rFonts w:ascii="Arial" w:hAnsi="Arial" w:cs="Arial"/>
          <w:lang w:val="en-GB"/>
        </w:rPr>
        <w:t xml:space="preserve">, </w:t>
      </w:r>
      <w:r w:rsidR="00BB3A4D">
        <w:rPr>
          <w:rFonts w:ascii="Arial" w:hAnsi="Arial" w:cs="Arial"/>
          <w:lang w:val="en-GB"/>
        </w:rPr>
        <w:t>and</w:t>
      </w:r>
      <w:r w:rsidR="00EF57B9">
        <w:rPr>
          <w:rFonts w:ascii="Arial" w:hAnsi="Arial" w:cs="Arial"/>
          <w:lang w:val="en-GB"/>
        </w:rPr>
        <w:t xml:space="preserve"> embedded vision</w:t>
      </w:r>
      <w:r w:rsidR="00251B1A" w:rsidRPr="00F55FB7">
        <w:rPr>
          <w:rFonts w:ascii="Arial" w:hAnsi="Arial" w:cs="Arial"/>
          <w:lang w:val="en-GB"/>
        </w:rPr>
        <w:t>.</w:t>
      </w:r>
      <w:r w:rsidR="005D697E">
        <w:rPr>
          <w:rFonts w:ascii="Arial" w:hAnsi="Arial" w:cs="Arial"/>
          <w:lang w:val="en-GB"/>
        </w:rPr>
        <w:t xml:space="preserve"> </w:t>
      </w:r>
      <w:r w:rsidR="00911F08" w:rsidRPr="00911F08">
        <w:rPr>
          <w:rFonts w:ascii="Arial" w:hAnsi="Arial" w:cs="Arial"/>
          <w:lang w:val="en-GB"/>
        </w:rPr>
        <w:t>With its headquarters in Munich (Germany), locations in Boston, MA (USA)</w:t>
      </w:r>
      <w:r w:rsidR="00AA322C">
        <w:rPr>
          <w:rFonts w:ascii="Arial" w:hAnsi="Arial" w:cs="Arial"/>
          <w:lang w:val="en-GB"/>
        </w:rPr>
        <w:t>, Lyon (France)</w:t>
      </w:r>
      <w:r w:rsidR="000C06C1">
        <w:rPr>
          <w:rFonts w:ascii="Arial" w:hAnsi="Arial" w:cs="Arial"/>
          <w:lang w:val="en-GB"/>
        </w:rPr>
        <w:t xml:space="preserve">, </w:t>
      </w:r>
      <w:r w:rsidR="00AA73BD">
        <w:rPr>
          <w:rFonts w:ascii="Arial" w:hAnsi="Arial" w:cs="Arial"/>
          <w:lang w:val="en-GB"/>
        </w:rPr>
        <w:t xml:space="preserve">Utrecht (Netherlands), </w:t>
      </w:r>
      <w:r w:rsidR="00911F08" w:rsidRPr="00911F08">
        <w:rPr>
          <w:rFonts w:ascii="Arial" w:hAnsi="Arial" w:cs="Arial"/>
          <w:lang w:val="en-GB"/>
        </w:rPr>
        <w:t>Kunshan near Shanghai (China</w:t>
      </w:r>
      <w:r w:rsidR="00911F08" w:rsidRPr="001B388D">
        <w:rPr>
          <w:rFonts w:ascii="Arial" w:hAnsi="Arial" w:cs="Arial"/>
          <w:lang w:val="en-GB"/>
        </w:rPr>
        <w:t xml:space="preserve">), </w:t>
      </w:r>
      <w:r w:rsidR="000C06C1" w:rsidRPr="001B388D">
        <w:rPr>
          <w:rFonts w:ascii="Arial" w:hAnsi="Arial" w:cs="Arial"/>
          <w:lang w:val="en-GB"/>
        </w:rPr>
        <w:t>and Zhubei (Taiwan),</w:t>
      </w:r>
      <w:r w:rsidR="000C06C1">
        <w:rPr>
          <w:rFonts w:ascii="Arial" w:hAnsi="Arial" w:cs="Arial"/>
          <w:lang w:val="en-GB"/>
        </w:rPr>
        <w:t xml:space="preserve"> </w:t>
      </w:r>
      <w:r w:rsidR="00911F08" w:rsidRPr="00911F08">
        <w:rPr>
          <w:rFonts w:ascii="Arial" w:hAnsi="Arial" w:cs="Arial"/>
          <w:lang w:val="en-GB"/>
        </w:rPr>
        <w:t xml:space="preserve">as well as an established network of international </w:t>
      </w:r>
      <w:r w:rsidR="00AA73BD">
        <w:rPr>
          <w:rFonts w:ascii="Arial" w:hAnsi="Arial" w:cs="Arial"/>
          <w:lang w:val="en-GB"/>
        </w:rPr>
        <w:t>sales partners</w:t>
      </w:r>
      <w:r w:rsidR="00911F08" w:rsidRPr="00911F08">
        <w:rPr>
          <w:rFonts w:ascii="Arial" w:hAnsi="Arial" w:cs="Arial"/>
          <w:lang w:val="en-GB"/>
        </w:rPr>
        <w:t xml:space="preserve">, MVTec is represented in more than </w:t>
      </w:r>
      <w:r w:rsidR="00911F08" w:rsidRPr="000363D2">
        <w:rPr>
          <w:rFonts w:ascii="Arial" w:hAnsi="Arial" w:cs="Arial"/>
          <w:lang w:val="en-GB"/>
        </w:rPr>
        <w:t>35</w:t>
      </w:r>
      <w:r w:rsidR="00911F08" w:rsidRPr="00911F08">
        <w:rPr>
          <w:rFonts w:ascii="Arial" w:hAnsi="Arial" w:cs="Arial"/>
          <w:lang w:val="en-GB"/>
        </w:rPr>
        <w:t xml:space="preserve"> countries worldwide.</w:t>
      </w:r>
    </w:p>
    <w:p w14:paraId="1AADD6F5" w14:textId="77777777" w:rsidR="00B078EC" w:rsidRPr="00F55FB7" w:rsidRDefault="00E06F35" w:rsidP="00E06F35">
      <w:pPr>
        <w:tabs>
          <w:tab w:val="left" w:pos="2798"/>
        </w:tabs>
        <w:spacing w:line="320" w:lineRule="atLeast"/>
        <w:jc w:val="both"/>
        <w:rPr>
          <w:rFonts w:ascii="Arial" w:hAnsi="Arial" w:cs="Arial"/>
          <w:b/>
          <w:bCs/>
          <w:i/>
          <w:iCs/>
          <w:lang w:val="en-GB"/>
        </w:rPr>
      </w:pPr>
      <w:r w:rsidRPr="00F55FB7">
        <w:rPr>
          <w:rFonts w:ascii="Arial" w:hAnsi="Arial" w:cs="Arial"/>
          <w:b/>
          <w:bCs/>
          <w:i/>
          <w:iCs/>
          <w:lang w:val="en-GB"/>
        </w:rPr>
        <w:tab/>
      </w:r>
    </w:p>
    <w:p w14:paraId="1A1C34C5" w14:textId="5A5A5B39" w:rsidR="00301494" w:rsidRPr="00F55FB7" w:rsidRDefault="00742F2F" w:rsidP="008F0E6C">
      <w:pPr>
        <w:spacing w:line="320" w:lineRule="atLeast"/>
        <w:jc w:val="both"/>
        <w:rPr>
          <w:rFonts w:ascii="Arial" w:hAnsi="Arial" w:cs="Arial"/>
          <w:lang w:val="en-GB"/>
        </w:rPr>
      </w:pPr>
      <w:r w:rsidRPr="00F55FB7">
        <w:rPr>
          <w:rFonts w:ascii="Arial" w:hAnsi="Arial" w:cs="Arial"/>
          <w:b/>
          <w:bCs/>
          <w:i/>
          <w:iCs/>
          <w:lang w:val="en-GB"/>
        </w:rPr>
        <w:t>Products</w:t>
      </w:r>
      <w:r w:rsidRPr="00F55FB7">
        <w:rPr>
          <w:rFonts w:ascii="Arial" w:hAnsi="Arial" w:cs="Arial"/>
          <w:bCs/>
          <w:i/>
          <w:iCs/>
          <w:lang w:val="en-GB"/>
        </w:rPr>
        <w:t>:</w:t>
      </w:r>
      <w:r w:rsidRPr="00F55FB7">
        <w:rPr>
          <w:rFonts w:ascii="Arial" w:hAnsi="Arial" w:cs="Arial"/>
          <w:lang w:val="en-GB"/>
        </w:rPr>
        <w:t xml:space="preserve"> MVTec is the developer and vendor of the </w:t>
      </w:r>
      <w:r w:rsidR="00AA73BD">
        <w:rPr>
          <w:rFonts w:ascii="Arial" w:hAnsi="Arial" w:cs="Arial"/>
          <w:lang w:val="en-GB"/>
        </w:rPr>
        <w:t>standard</w:t>
      </w:r>
      <w:r w:rsidRPr="00F55FB7">
        <w:rPr>
          <w:rFonts w:ascii="Arial" w:hAnsi="Arial" w:cs="Arial"/>
          <w:lang w:val="en-GB"/>
        </w:rPr>
        <w:t xml:space="preserve"> machine vision software </w:t>
      </w:r>
      <w:r w:rsidR="00E03A43" w:rsidRPr="00F55FB7">
        <w:rPr>
          <w:rFonts w:ascii="Arial" w:hAnsi="Arial" w:cs="Arial"/>
          <w:lang w:val="en-GB"/>
        </w:rPr>
        <w:t xml:space="preserve">products </w:t>
      </w:r>
      <w:r w:rsidRPr="00F55FB7">
        <w:rPr>
          <w:rFonts w:ascii="Arial" w:hAnsi="Arial" w:cs="Arial"/>
          <w:lang w:val="en-GB"/>
        </w:rPr>
        <w:t>HALCON</w:t>
      </w:r>
      <w:r w:rsidR="0018101B" w:rsidRPr="00F55FB7">
        <w:rPr>
          <w:rFonts w:ascii="Arial" w:hAnsi="Arial" w:cs="Arial"/>
          <w:lang w:val="en-GB"/>
        </w:rPr>
        <w:t xml:space="preserve"> and MERLIC</w:t>
      </w:r>
      <w:r w:rsidR="00161F6A">
        <w:rPr>
          <w:rFonts w:ascii="Arial" w:hAnsi="Arial" w:cs="Arial"/>
          <w:lang w:val="en-GB"/>
        </w:rPr>
        <w:t xml:space="preserve"> </w:t>
      </w:r>
      <w:r w:rsidR="00161F6A" w:rsidRPr="00161F6A">
        <w:rPr>
          <w:rFonts w:ascii="Arial" w:hAnsi="Arial" w:cs="Arial"/>
          <w:lang w:val="en-GB"/>
        </w:rPr>
        <w:t>as well as the Deep Learning Tool</w:t>
      </w:r>
      <w:r w:rsidRPr="00F55FB7">
        <w:rPr>
          <w:rFonts w:ascii="Arial" w:hAnsi="Arial" w:cs="Arial"/>
          <w:lang w:val="en-GB"/>
        </w:rPr>
        <w:t xml:space="preserve">. </w:t>
      </w:r>
    </w:p>
    <w:p w14:paraId="47213325" w14:textId="77777777" w:rsidR="00301494" w:rsidRPr="00F55FB7" w:rsidRDefault="00301494" w:rsidP="008F0E6C">
      <w:pPr>
        <w:spacing w:line="320" w:lineRule="atLeast"/>
        <w:jc w:val="both"/>
        <w:rPr>
          <w:rFonts w:ascii="Arial" w:hAnsi="Arial" w:cs="Arial"/>
          <w:lang w:val="en-GB"/>
        </w:rPr>
      </w:pPr>
    </w:p>
    <w:p w14:paraId="5FB3FA84" w14:textId="77777777" w:rsidR="00B078EC" w:rsidRPr="00F55FB7" w:rsidRDefault="003832AC" w:rsidP="008F0E6C">
      <w:pPr>
        <w:spacing w:line="320" w:lineRule="atLeast"/>
        <w:jc w:val="both"/>
        <w:rPr>
          <w:rFonts w:ascii="Arial" w:hAnsi="Arial" w:cs="Arial"/>
          <w:lang w:val="en-GB"/>
        </w:rPr>
      </w:pPr>
      <w:r w:rsidRPr="00F55FB7">
        <w:rPr>
          <w:rFonts w:ascii="Arial" w:hAnsi="Arial" w:cs="Arial"/>
          <w:lang w:val="en-GB"/>
        </w:rPr>
        <w:t>MVTec HALCON is</w:t>
      </w:r>
      <w:r w:rsidR="00742F2F" w:rsidRPr="00F55FB7">
        <w:rPr>
          <w:rFonts w:ascii="Arial" w:hAnsi="Arial" w:cs="Arial"/>
          <w:lang w:val="en-GB"/>
        </w:rPr>
        <w:t xml:space="preserve"> optimized for the needs</w:t>
      </w:r>
      <w:r w:rsidRPr="00F55FB7">
        <w:rPr>
          <w:rFonts w:ascii="Arial" w:hAnsi="Arial" w:cs="Arial"/>
          <w:lang w:val="en-GB"/>
        </w:rPr>
        <w:t xml:space="preserve"> of OEMs and system integrators and</w:t>
      </w:r>
      <w:r w:rsidR="00742F2F" w:rsidRPr="00F55FB7">
        <w:rPr>
          <w:rFonts w:ascii="Arial" w:hAnsi="Arial" w:cs="Arial"/>
          <w:lang w:val="en-GB"/>
        </w:rPr>
        <w:t xml:space="preserve"> </w:t>
      </w:r>
      <w:r w:rsidR="0018101B" w:rsidRPr="00F55FB7">
        <w:rPr>
          <w:rFonts w:ascii="Arial" w:hAnsi="Arial" w:cs="Arial"/>
          <w:lang w:val="en-GB"/>
        </w:rPr>
        <w:t>allows</w:t>
      </w:r>
      <w:r w:rsidR="00742F2F" w:rsidRPr="00F55FB7">
        <w:rPr>
          <w:rFonts w:ascii="Arial" w:hAnsi="Arial" w:cs="Arial"/>
          <w:lang w:val="en-GB"/>
        </w:rPr>
        <w:t xml:space="preserve"> engineers to set up their own solutions for a specific machine vision task.</w:t>
      </w:r>
    </w:p>
    <w:p w14:paraId="169E7F42" w14:textId="77777777" w:rsidR="00301494" w:rsidRPr="00F55FB7" w:rsidRDefault="00301494" w:rsidP="00773305">
      <w:pPr>
        <w:spacing w:line="320" w:lineRule="atLeast"/>
        <w:jc w:val="both"/>
        <w:rPr>
          <w:rFonts w:ascii="Arial" w:hAnsi="Arial" w:cs="Arial"/>
          <w:lang w:val="en-GB"/>
        </w:rPr>
      </w:pPr>
    </w:p>
    <w:p w14:paraId="5984D0A1" w14:textId="51D3DDAC" w:rsidR="00742F2F" w:rsidRDefault="0018101B" w:rsidP="00773305">
      <w:pPr>
        <w:pStyle w:val="HTMLVorformatiert"/>
        <w:spacing w:line="320" w:lineRule="atLeast"/>
        <w:jc w:val="both"/>
        <w:rPr>
          <w:rFonts w:ascii="Arial" w:hAnsi="Arial" w:cs="Arial"/>
          <w:sz w:val="24"/>
          <w:szCs w:val="24"/>
          <w:lang w:val="en-GB"/>
        </w:rPr>
      </w:pPr>
      <w:r w:rsidRPr="00F55FB7">
        <w:rPr>
          <w:rFonts w:ascii="Arial" w:hAnsi="Arial" w:cs="Arial"/>
          <w:sz w:val="24"/>
          <w:szCs w:val="24"/>
          <w:lang w:val="en-GB"/>
        </w:rPr>
        <w:t xml:space="preserve">MVTec </w:t>
      </w:r>
      <w:r w:rsidR="00742F2F" w:rsidRPr="00F55FB7">
        <w:rPr>
          <w:rFonts w:ascii="Arial" w:hAnsi="Arial" w:cs="Arial"/>
          <w:sz w:val="24"/>
          <w:szCs w:val="24"/>
          <w:lang w:val="en-GB"/>
        </w:rPr>
        <w:t>MERLIC</w:t>
      </w:r>
      <w:r w:rsidRPr="00F55FB7">
        <w:rPr>
          <w:rFonts w:ascii="Arial" w:hAnsi="Arial" w:cs="Arial"/>
          <w:sz w:val="24"/>
          <w:szCs w:val="24"/>
          <w:lang w:val="en-GB"/>
        </w:rPr>
        <w:t xml:space="preserve"> is a powerful</w:t>
      </w:r>
      <w:r w:rsidR="00050591">
        <w:rPr>
          <w:rFonts w:ascii="Arial" w:hAnsi="Arial" w:cs="Arial"/>
          <w:sz w:val="24"/>
          <w:szCs w:val="24"/>
          <w:lang w:val="en-GB"/>
        </w:rPr>
        <w:t xml:space="preserve"> no-code</w:t>
      </w:r>
      <w:r w:rsidR="00742F2F" w:rsidRPr="00F55FB7">
        <w:rPr>
          <w:rFonts w:ascii="Arial" w:hAnsi="Arial" w:cs="Arial"/>
          <w:sz w:val="24"/>
          <w:szCs w:val="24"/>
          <w:lang w:val="en-GB"/>
        </w:rPr>
        <w:t xml:space="preserve"> machine vision software that enables users to quickly build complete solutions </w:t>
      </w:r>
      <w:r w:rsidR="00050591">
        <w:rPr>
          <w:rFonts w:ascii="Arial" w:hAnsi="Arial" w:cs="Arial"/>
          <w:sz w:val="24"/>
          <w:szCs w:val="24"/>
          <w:lang w:val="en-GB"/>
        </w:rPr>
        <w:t xml:space="preserve">intuitively and </w:t>
      </w:r>
      <w:r w:rsidR="00742F2F" w:rsidRPr="00F55FB7">
        <w:rPr>
          <w:rFonts w:ascii="Arial" w:hAnsi="Arial" w:cs="Arial"/>
          <w:sz w:val="24"/>
          <w:szCs w:val="24"/>
          <w:lang w:val="en-GB"/>
        </w:rPr>
        <w:t>without programming.</w:t>
      </w:r>
    </w:p>
    <w:p w14:paraId="2557F871" w14:textId="77777777" w:rsidR="00161F6A" w:rsidRDefault="00161F6A" w:rsidP="00773305">
      <w:pPr>
        <w:pStyle w:val="HTMLVorformatiert"/>
        <w:spacing w:line="320" w:lineRule="atLeast"/>
        <w:jc w:val="both"/>
        <w:rPr>
          <w:rFonts w:ascii="Arial" w:hAnsi="Arial" w:cs="Arial"/>
          <w:sz w:val="24"/>
          <w:szCs w:val="24"/>
          <w:lang w:val="en-GB"/>
        </w:rPr>
      </w:pPr>
    </w:p>
    <w:p w14:paraId="52071A0F" w14:textId="24CB816F" w:rsidR="00161F6A" w:rsidRPr="00161F6A" w:rsidRDefault="00161F6A" w:rsidP="00773305">
      <w:pPr>
        <w:pStyle w:val="HTMLVorformatiert"/>
        <w:spacing w:line="320" w:lineRule="atLeast"/>
        <w:jc w:val="both"/>
        <w:rPr>
          <w:rFonts w:ascii="Arial" w:hAnsi="Arial" w:cs="Arial"/>
          <w:sz w:val="24"/>
          <w:szCs w:val="24"/>
          <w:lang w:val="en-US"/>
        </w:rPr>
      </w:pPr>
      <w:r w:rsidRPr="00161F6A">
        <w:rPr>
          <w:rFonts w:ascii="Arial" w:hAnsi="Arial" w:cs="Arial"/>
          <w:sz w:val="24"/>
          <w:szCs w:val="24"/>
          <w:lang w:val="en-US"/>
        </w:rPr>
        <w:t>The MVTec Deep Learning Tool is a comprehensive software tool for preparing image data and supporting data-driven workflows for the deployment of deep-learning-based machine vision applications.</w:t>
      </w:r>
    </w:p>
    <w:p w14:paraId="3D8B5318" w14:textId="77777777" w:rsidR="00773305" w:rsidRPr="00F55FB7" w:rsidRDefault="00773305" w:rsidP="00773305">
      <w:pPr>
        <w:pStyle w:val="HTMLVorformatiert"/>
        <w:spacing w:line="320" w:lineRule="atLeast"/>
        <w:jc w:val="both"/>
        <w:rPr>
          <w:rFonts w:ascii="Arial" w:hAnsi="Arial" w:cs="Arial"/>
          <w:sz w:val="24"/>
          <w:szCs w:val="24"/>
          <w:lang w:val="en-GB"/>
        </w:rPr>
      </w:pPr>
    </w:p>
    <w:p w14:paraId="57449F88" w14:textId="0AC7A6BA" w:rsidR="00B078EC" w:rsidRDefault="00742F2F" w:rsidP="00773305">
      <w:pPr>
        <w:pStyle w:val="HTMLVorformatiert"/>
        <w:spacing w:line="320" w:lineRule="atLeast"/>
        <w:jc w:val="both"/>
        <w:rPr>
          <w:rFonts w:ascii="Arial" w:hAnsi="Arial" w:cs="Arial"/>
          <w:sz w:val="24"/>
          <w:szCs w:val="24"/>
          <w:lang w:val="en-GB"/>
        </w:rPr>
      </w:pPr>
      <w:r w:rsidRPr="00F55FB7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>Solutions:</w:t>
      </w:r>
      <w:r w:rsidRPr="00F55FB7">
        <w:rPr>
          <w:rFonts w:ascii="Arial" w:hAnsi="Arial" w:cs="Arial"/>
          <w:sz w:val="24"/>
          <w:szCs w:val="24"/>
          <w:lang w:val="en-GB"/>
        </w:rPr>
        <w:t xml:space="preserve"> Furthermore, MVTec builds customized </w:t>
      </w:r>
      <w:r w:rsidR="00DA17CB" w:rsidRPr="00F55FB7">
        <w:rPr>
          <w:rFonts w:ascii="Arial" w:hAnsi="Arial" w:cs="Arial"/>
          <w:sz w:val="24"/>
          <w:szCs w:val="24"/>
          <w:lang w:val="en-GB"/>
        </w:rPr>
        <w:t xml:space="preserve">software </w:t>
      </w:r>
      <w:r w:rsidRPr="00F55FB7">
        <w:rPr>
          <w:rFonts w:ascii="Arial" w:hAnsi="Arial" w:cs="Arial"/>
          <w:sz w:val="24"/>
          <w:szCs w:val="24"/>
          <w:lang w:val="en-GB"/>
        </w:rPr>
        <w:t xml:space="preserve">solutions </w:t>
      </w:r>
      <w:r w:rsidR="00DA17CB" w:rsidRPr="00F55FB7">
        <w:rPr>
          <w:rFonts w:ascii="Arial" w:hAnsi="Arial" w:cs="Arial"/>
          <w:sz w:val="24"/>
          <w:szCs w:val="24"/>
          <w:lang w:val="en-GB"/>
        </w:rPr>
        <w:t>for machine vision</w:t>
      </w:r>
      <w:r w:rsidR="000E460B" w:rsidRPr="00F55FB7">
        <w:rPr>
          <w:rFonts w:ascii="Arial" w:hAnsi="Arial" w:cs="Arial"/>
          <w:sz w:val="24"/>
          <w:szCs w:val="24"/>
          <w:lang w:val="en-GB"/>
        </w:rPr>
        <w:t xml:space="preserve"> </w:t>
      </w:r>
      <w:r w:rsidR="006565B6" w:rsidRPr="00F55FB7">
        <w:rPr>
          <w:rFonts w:ascii="Arial" w:hAnsi="Arial" w:cs="Arial"/>
          <w:sz w:val="24"/>
          <w:szCs w:val="24"/>
          <w:lang w:val="en-GB"/>
        </w:rPr>
        <w:t>– from</w:t>
      </w:r>
      <w:r w:rsidRPr="00F55FB7">
        <w:rPr>
          <w:rFonts w:ascii="Arial" w:hAnsi="Arial" w:cs="Arial"/>
          <w:sz w:val="24"/>
          <w:szCs w:val="24"/>
          <w:lang w:val="en-GB"/>
        </w:rPr>
        <w:t xml:space="preserve"> consultancy, studies, and prototypes up to integrated products. </w:t>
      </w:r>
      <w:r w:rsidR="00DA17CB" w:rsidRPr="00F55FB7">
        <w:rPr>
          <w:rFonts w:ascii="Arial" w:hAnsi="Arial" w:cs="Arial"/>
          <w:sz w:val="24"/>
          <w:szCs w:val="24"/>
          <w:lang w:val="en-US"/>
        </w:rPr>
        <w:t xml:space="preserve">Software solutions can be based on standard </w:t>
      </w:r>
      <w:r w:rsidR="006565B6" w:rsidRPr="00F55FB7">
        <w:rPr>
          <w:rFonts w:ascii="Arial" w:hAnsi="Arial" w:cs="Arial"/>
          <w:sz w:val="24"/>
          <w:szCs w:val="24"/>
          <w:lang w:val="en-US"/>
        </w:rPr>
        <w:t xml:space="preserve">PC </w:t>
      </w:r>
      <w:r w:rsidR="00E03A43" w:rsidRPr="00F55FB7">
        <w:rPr>
          <w:rFonts w:ascii="Arial" w:hAnsi="Arial" w:cs="Arial"/>
          <w:sz w:val="24"/>
          <w:szCs w:val="24"/>
          <w:lang w:val="en-US"/>
        </w:rPr>
        <w:t>or</w:t>
      </w:r>
      <w:r w:rsidR="006565B6" w:rsidRPr="00F55FB7">
        <w:rPr>
          <w:rFonts w:ascii="Arial" w:hAnsi="Arial" w:cs="Arial"/>
          <w:sz w:val="24"/>
          <w:szCs w:val="24"/>
          <w:lang w:val="en-US"/>
        </w:rPr>
        <w:t xml:space="preserve"> </w:t>
      </w:r>
      <w:r w:rsidR="00DA17CB" w:rsidRPr="00F55FB7">
        <w:rPr>
          <w:rFonts w:ascii="Arial" w:hAnsi="Arial" w:cs="Arial"/>
          <w:sz w:val="24"/>
          <w:szCs w:val="24"/>
          <w:lang w:val="en-US"/>
        </w:rPr>
        <w:t>embedded hardware</w:t>
      </w:r>
      <w:r w:rsidR="006565B6" w:rsidRPr="00F55FB7">
        <w:rPr>
          <w:rFonts w:ascii="Arial" w:hAnsi="Arial" w:cs="Arial"/>
          <w:sz w:val="24"/>
          <w:szCs w:val="24"/>
          <w:lang w:val="en-US"/>
        </w:rPr>
        <w:t xml:space="preserve"> </w:t>
      </w:r>
      <w:r w:rsidR="00E23F8F" w:rsidRPr="00F55FB7">
        <w:rPr>
          <w:rFonts w:ascii="Arial" w:hAnsi="Arial" w:cs="Arial"/>
          <w:sz w:val="24"/>
          <w:szCs w:val="24"/>
          <w:lang w:val="en-US"/>
        </w:rPr>
        <w:t>(</w:t>
      </w:r>
      <w:r w:rsidR="006565B6" w:rsidRPr="00F55FB7">
        <w:rPr>
          <w:rFonts w:ascii="Arial" w:hAnsi="Arial" w:cs="Arial"/>
          <w:sz w:val="24"/>
          <w:szCs w:val="24"/>
          <w:lang w:val="en-US"/>
        </w:rPr>
        <w:t>e.g.</w:t>
      </w:r>
      <w:r w:rsidR="00FF06EB" w:rsidRPr="00F55FB7">
        <w:rPr>
          <w:rFonts w:ascii="Arial" w:hAnsi="Arial" w:cs="Arial"/>
          <w:sz w:val="24"/>
          <w:szCs w:val="24"/>
          <w:lang w:val="en-US"/>
        </w:rPr>
        <w:t>,</w:t>
      </w:r>
      <w:r w:rsidR="006565B6" w:rsidRPr="00F55FB7">
        <w:rPr>
          <w:rFonts w:ascii="Arial" w:hAnsi="Arial" w:cs="Arial"/>
          <w:sz w:val="24"/>
          <w:szCs w:val="24"/>
          <w:lang w:val="en-US"/>
        </w:rPr>
        <w:t xml:space="preserve"> A</w:t>
      </w:r>
      <w:r w:rsidR="008E7F1E">
        <w:rPr>
          <w:rFonts w:ascii="Arial" w:hAnsi="Arial" w:cs="Arial"/>
          <w:sz w:val="24"/>
          <w:szCs w:val="24"/>
          <w:lang w:val="en-US"/>
        </w:rPr>
        <w:t>rm</w:t>
      </w:r>
      <w:r w:rsidR="00355538" w:rsidRPr="00F55FB7">
        <w:rPr>
          <w:rFonts w:ascii="Arial" w:hAnsi="Arial" w:cs="Arial"/>
          <w:sz w:val="24"/>
          <w:szCs w:val="24"/>
          <w:vertAlign w:val="superscript"/>
          <w:lang w:val="en-GB"/>
        </w:rPr>
        <w:t>®</w:t>
      </w:r>
      <w:r w:rsidR="006565B6" w:rsidRPr="00F55FB7">
        <w:rPr>
          <w:rFonts w:ascii="Arial" w:hAnsi="Arial" w:cs="Arial"/>
          <w:sz w:val="24"/>
          <w:szCs w:val="24"/>
          <w:lang w:val="en-GB"/>
        </w:rPr>
        <w:t>-based</w:t>
      </w:r>
      <w:r w:rsidR="00FF06EB" w:rsidRPr="00F55FB7">
        <w:rPr>
          <w:rFonts w:ascii="Arial" w:hAnsi="Arial" w:cs="Arial"/>
          <w:sz w:val="24"/>
          <w:szCs w:val="24"/>
          <w:lang w:val="en-GB"/>
        </w:rPr>
        <w:t xml:space="preserve"> </w:t>
      </w:r>
      <w:r w:rsidR="006565B6" w:rsidRPr="00F55FB7">
        <w:rPr>
          <w:rFonts w:ascii="Arial" w:hAnsi="Arial" w:cs="Arial"/>
          <w:sz w:val="24"/>
          <w:szCs w:val="24"/>
          <w:lang w:val="en-GB"/>
        </w:rPr>
        <w:t>systems</w:t>
      </w:r>
      <w:r w:rsidR="00E23F8F" w:rsidRPr="00F55FB7">
        <w:rPr>
          <w:rFonts w:ascii="Arial" w:hAnsi="Arial" w:cs="Arial"/>
          <w:sz w:val="24"/>
          <w:szCs w:val="24"/>
          <w:lang w:val="en-GB"/>
        </w:rPr>
        <w:t>)</w:t>
      </w:r>
      <w:r w:rsidR="00DA17CB" w:rsidRPr="00F55FB7">
        <w:rPr>
          <w:rFonts w:ascii="Arial" w:hAnsi="Arial" w:cs="Arial"/>
          <w:sz w:val="24"/>
          <w:szCs w:val="24"/>
          <w:lang w:val="en-GB"/>
        </w:rPr>
        <w:t xml:space="preserve">. </w:t>
      </w:r>
      <w:r w:rsidRPr="00F55FB7">
        <w:rPr>
          <w:rFonts w:ascii="Arial" w:hAnsi="Arial" w:cs="Arial"/>
          <w:sz w:val="24"/>
          <w:szCs w:val="24"/>
          <w:lang w:val="en-GB"/>
        </w:rPr>
        <w:t xml:space="preserve">Moreover, MVTec’s team has an excellent background in processing images </w:t>
      </w:r>
      <w:r w:rsidR="009F74B0" w:rsidRPr="00F55FB7">
        <w:rPr>
          <w:rFonts w:ascii="Arial" w:hAnsi="Arial" w:cs="Arial"/>
          <w:sz w:val="24"/>
          <w:szCs w:val="24"/>
          <w:lang w:val="en-GB"/>
        </w:rPr>
        <w:t xml:space="preserve">of </w:t>
      </w:r>
      <w:r w:rsidRPr="00F55FB7">
        <w:rPr>
          <w:rFonts w:ascii="Arial" w:hAnsi="Arial" w:cs="Arial"/>
          <w:sz w:val="24"/>
          <w:szCs w:val="24"/>
          <w:lang w:val="en-GB"/>
        </w:rPr>
        <w:t xml:space="preserve">different </w:t>
      </w:r>
      <w:r w:rsidR="009F74B0" w:rsidRPr="00F55FB7">
        <w:rPr>
          <w:rFonts w:ascii="Arial" w:hAnsi="Arial" w:cs="Arial"/>
          <w:sz w:val="24"/>
          <w:szCs w:val="24"/>
          <w:lang w:val="en-GB"/>
        </w:rPr>
        <w:t>kinds</w:t>
      </w:r>
      <w:r w:rsidR="006565B6" w:rsidRPr="00F55FB7">
        <w:rPr>
          <w:rFonts w:ascii="Arial" w:hAnsi="Arial" w:cs="Arial"/>
          <w:sz w:val="24"/>
          <w:szCs w:val="24"/>
          <w:lang w:val="en-GB"/>
        </w:rPr>
        <w:t>,</w:t>
      </w:r>
      <w:r w:rsidR="009F74B0" w:rsidRPr="00F55FB7">
        <w:rPr>
          <w:rFonts w:ascii="Arial" w:hAnsi="Arial" w:cs="Arial"/>
          <w:sz w:val="24"/>
          <w:szCs w:val="24"/>
          <w:lang w:val="en-GB"/>
        </w:rPr>
        <w:t xml:space="preserve"> </w:t>
      </w:r>
      <w:r w:rsidR="006565B6" w:rsidRPr="00F55FB7">
        <w:rPr>
          <w:rFonts w:ascii="Arial" w:hAnsi="Arial" w:cs="Arial"/>
          <w:sz w:val="24"/>
          <w:szCs w:val="24"/>
          <w:lang w:val="en-GB"/>
        </w:rPr>
        <w:t>including</w:t>
      </w:r>
      <w:r w:rsidRPr="00F55FB7">
        <w:rPr>
          <w:rFonts w:ascii="Arial" w:hAnsi="Arial" w:cs="Arial"/>
          <w:sz w:val="24"/>
          <w:szCs w:val="24"/>
          <w:lang w:val="en-GB"/>
        </w:rPr>
        <w:t xml:space="preserve"> </w:t>
      </w:r>
      <w:r w:rsidR="009F74B0" w:rsidRPr="00F55FB7">
        <w:rPr>
          <w:rFonts w:ascii="Arial" w:hAnsi="Arial" w:cs="Arial"/>
          <w:sz w:val="24"/>
          <w:szCs w:val="24"/>
          <w:lang w:val="en-GB"/>
        </w:rPr>
        <w:t xml:space="preserve">3D, </w:t>
      </w:r>
      <w:r w:rsidR="006565B6" w:rsidRPr="00F55FB7">
        <w:rPr>
          <w:rFonts w:ascii="Arial" w:hAnsi="Arial" w:cs="Arial"/>
          <w:sz w:val="24"/>
          <w:szCs w:val="24"/>
          <w:lang w:val="en-GB"/>
        </w:rPr>
        <w:t xml:space="preserve">infrared, </w:t>
      </w:r>
      <w:r w:rsidR="009F74B0" w:rsidRPr="00F55FB7">
        <w:rPr>
          <w:rFonts w:ascii="Arial" w:hAnsi="Arial" w:cs="Arial"/>
          <w:sz w:val="24"/>
          <w:szCs w:val="24"/>
          <w:lang w:val="en-GB"/>
        </w:rPr>
        <w:t xml:space="preserve">hyperspectral, </w:t>
      </w:r>
      <w:r w:rsidR="006565B6" w:rsidRPr="00F55FB7">
        <w:rPr>
          <w:rFonts w:ascii="Arial" w:hAnsi="Arial" w:cs="Arial"/>
          <w:sz w:val="24"/>
          <w:szCs w:val="24"/>
          <w:lang w:val="en-GB"/>
        </w:rPr>
        <w:t>and</w:t>
      </w:r>
      <w:r w:rsidR="009F74B0" w:rsidRPr="00F55FB7">
        <w:rPr>
          <w:rFonts w:ascii="Arial" w:hAnsi="Arial" w:cs="Arial"/>
          <w:sz w:val="24"/>
          <w:szCs w:val="24"/>
          <w:lang w:val="en-GB"/>
        </w:rPr>
        <w:t xml:space="preserve"> </w:t>
      </w:r>
      <w:r w:rsidR="00C323C0" w:rsidRPr="00F55FB7">
        <w:rPr>
          <w:rFonts w:ascii="Arial" w:hAnsi="Arial" w:cs="Arial"/>
          <w:sz w:val="24"/>
          <w:szCs w:val="24"/>
          <w:lang w:val="en-GB"/>
        </w:rPr>
        <w:t>X-ray</w:t>
      </w:r>
      <w:r w:rsidR="009F74B0" w:rsidRPr="00F55FB7">
        <w:rPr>
          <w:rFonts w:ascii="Arial" w:hAnsi="Arial" w:cs="Arial"/>
          <w:sz w:val="24"/>
          <w:szCs w:val="24"/>
          <w:lang w:val="en-GB"/>
        </w:rPr>
        <w:t xml:space="preserve"> images</w:t>
      </w:r>
      <w:r w:rsidR="00F161DD" w:rsidRPr="00F55FB7">
        <w:rPr>
          <w:rFonts w:ascii="Arial" w:hAnsi="Arial" w:cs="Arial"/>
          <w:sz w:val="24"/>
          <w:szCs w:val="24"/>
          <w:lang w:val="en-GB"/>
        </w:rPr>
        <w:t>.</w:t>
      </w:r>
    </w:p>
    <w:p w14:paraId="7B42E52C" w14:textId="77777777" w:rsidR="00773305" w:rsidRPr="00F55FB7" w:rsidRDefault="00773305" w:rsidP="00773305">
      <w:pPr>
        <w:pStyle w:val="HTMLVorformatiert"/>
        <w:spacing w:line="320" w:lineRule="atLeast"/>
        <w:jc w:val="both"/>
        <w:rPr>
          <w:rFonts w:ascii="Arial" w:hAnsi="Arial" w:cs="Arial"/>
          <w:sz w:val="24"/>
          <w:szCs w:val="24"/>
          <w:lang w:val="en-US"/>
        </w:rPr>
      </w:pPr>
    </w:p>
    <w:p w14:paraId="3F872FA0" w14:textId="6453EB74" w:rsidR="00773305" w:rsidRDefault="00742F2F" w:rsidP="00773305">
      <w:pPr>
        <w:spacing w:line="320" w:lineRule="atLeast"/>
        <w:jc w:val="both"/>
        <w:rPr>
          <w:rFonts w:ascii="Arial" w:hAnsi="Arial" w:cs="Arial"/>
          <w:lang w:val="en-GB"/>
        </w:rPr>
      </w:pPr>
      <w:r w:rsidRPr="00F55FB7">
        <w:rPr>
          <w:rFonts w:ascii="Arial" w:hAnsi="Arial" w:cs="Arial"/>
          <w:b/>
          <w:bCs/>
          <w:i/>
          <w:iCs/>
          <w:lang w:val="en-GB"/>
        </w:rPr>
        <w:t>Mission</w:t>
      </w:r>
      <w:r w:rsidRPr="00F55FB7">
        <w:rPr>
          <w:rFonts w:ascii="Arial" w:hAnsi="Arial" w:cs="Arial"/>
          <w:b/>
          <w:i/>
          <w:lang w:val="en-GB"/>
        </w:rPr>
        <w:t>:</w:t>
      </w:r>
      <w:r w:rsidRPr="00F55FB7">
        <w:rPr>
          <w:rFonts w:ascii="Arial" w:hAnsi="Arial" w:cs="Arial"/>
          <w:lang w:val="en-GB"/>
        </w:rPr>
        <w:t xml:space="preserve"> </w:t>
      </w:r>
      <w:r w:rsidR="00A11BA9" w:rsidRPr="00F55FB7">
        <w:rPr>
          <w:rFonts w:ascii="Arial" w:hAnsi="Arial" w:cs="Arial"/>
          <w:lang w:val="en-GB"/>
        </w:rPr>
        <w:t xml:space="preserve">To offer customers the </w:t>
      </w:r>
      <w:r w:rsidR="005752B5" w:rsidRPr="00F55FB7">
        <w:rPr>
          <w:rFonts w:ascii="Arial" w:hAnsi="Arial" w:cs="Arial"/>
          <w:lang w:val="en-GB"/>
        </w:rPr>
        <w:t xml:space="preserve">greatest </w:t>
      </w:r>
      <w:r w:rsidR="00A11BA9" w:rsidRPr="00F55FB7">
        <w:rPr>
          <w:rFonts w:ascii="Arial" w:hAnsi="Arial" w:cs="Arial"/>
          <w:lang w:val="en-GB"/>
        </w:rPr>
        <w:t xml:space="preserve">possible benefit, MVTec’s innovative work is driven by a commitment to be the number one </w:t>
      </w:r>
      <w:r w:rsidR="00A11BA9" w:rsidRPr="00E06F35">
        <w:rPr>
          <w:rFonts w:ascii="Arial" w:hAnsi="Arial" w:cs="Arial"/>
          <w:lang w:val="en-GB"/>
        </w:rPr>
        <w:t xml:space="preserve">supplier for </w:t>
      </w:r>
      <w:r w:rsidR="00FF06EB" w:rsidRPr="00E06F35">
        <w:rPr>
          <w:rFonts w:ascii="Arial" w:hAnsi="Arial" w:cs="Arial"/>
          <w:lang w:val="en-GB"/>
        </w:rPr>
        <w:t>all kind</w:t>
      </w:r>
      <w:r w:rsidR="00DF59E4">
        <w:rPr>
          <w:rFonts w:ascii="Arial" w:hAnsi="Arial" w:cs="Arial"/>
          <w:lang w:val="en-GB"/>
        </w:rPr>
        <w:t>s</w:t>
      </w:r>
      <w:r w:rsidR="00FF06EB" w:rsidRPr="00E06F35">
        <w:rPr>
          <w:rFonts w:ascii="Arial" w:hAnsi="Arial" w:cs="Arial"/>
          <w:lang w:val="en-GB"/>
        </w:rPr>
        <w:t xml:space="preserve"> of </w:t>
      </w:r>
      <w:r w:rsidR="00A11BA9" w:rsidRPr="00E06F35">
        <w:rPr>
          <w:rFonts w:ascii="Arial" w:hAnsi="Arial" w:cs="Arial"/>
          <w:lang w:val="en-GB"/>
        </w:rPr>
        <w:t xml:space="preserve">machine vision </w:t>
      </w:r>
      <w:r w:rsidR="00920D35" w:rsidRPr="00E06F35">
        <w:rPr>
          <w:rFonts w:ascii="Arial" w:hAnsi="Arial" w:cs="Arial"/>
          <w:lang w:val="en-GB"/>
        </w:rPr>
        <w:t xml:space="preserve">software </w:t>
      </w:r>
      <w:r w:rsidR="00DB4DBD" w:rsidRPr="00E06F35">
        <w:rPr>
          <w:rFonts w:ascii="Arial" w:hAnsi="Arial" w:cs="Arial"/>
          <w:lang w:val="en-GB"/>
        </w:rPr>
        <w:t>technologies</w:t>
      </w:r>
      <w:r w:rsidR="00290DA8" w:rsidRPr="00E06F35">
        <w:rPr>
          <w:rFonts w:ascii="Arial" w:hAnsi="Arial" w:cs="Arial"/>
          <w:lang w:val="en-GB"/>
        </w:rPr>
        <w:t xml:space="preserve">. </w:t>
      </w:r>
      <w:r w:rsidR="00920D35" w:rsidRPr="00E06F35">
        <w:rPr>
          <w:rFonts w:ascii="Arial" w:hAnsi="Arial" w:cs="Arial"/>
          <w:lang w:val="en-GB"/>
        </w:rPr>
        <w:t xml:space="preserve">MVTec focusses on in-house research and </w:t>
      </w:r>
      <w:r w:rsidR="000B098D" w:rsidRPr="00E06F35">
        <w:rPr>
          <w:rFonts w:ascii="Arial" w:hAnsi="Arial" w:cs="Arial"/>
          <w:lang w:val="en-GB"/>
        </w:rPr>
        <w:t>hence</w:t>
      </w:r>
      <w:r w:rsidR="00920D35" w:rsidRPr="00E06F35">
        <w:rPr>
          <w:rFonts w:ascii="Arial" w:hAnsi="Arial" w:cs="Arial"/>
          <w:lang w:val="en-GB"/>
        </w:rPr>
        <w:t xml:space="preserve"> takes a leading role </w:t>
      </w:r>
      <w:r w:rsidR="00682D3D" w:rsidRPr="00E06F35">
        <w:rPr>
          <w:rFonts w:ascii="Arial" w:hAnsi="Arial" w:cs="Arial"/>
          <w:lang w:val="en-US"/>
        </w:rPr>
        <w:t xml:space="preserve">in the challenging process of understanding how machines can </w:t>
      </w:r>
      <w:r w:rsidR="00920D35" w:rsidRPr="00E06F35">
        <w:rPr>
          <w:rFonts w:ascii="Arial" w:hAnsi="Arial" w:cs="Arial"/>
          <w:lang w:val="en-US"/>
        </w:rPr>
        <w:t xml:space="preserve">learn </w:t>
      </w:r>
      <w:r w:rsidR="00682D3D" w:rsidRPr="00E06F35">
        <w:rPr>
          <w:rFonts w:ascii="Arial" w:hAnsi="Arial" w:cs="Arial"/>
          <w:lang w:val="en-US"/>
        </w:rPr>
        <w:t>to see</w:t>
      </w:r>
      <w:r w:rsidR="00682D3D" w:rsidRPr="00E06F35">
        <w:rPr>
          <w:rFonts w:ascii="Arial" w:hAnsi="Arial" w:cs="Arial"/>
          <w:lang w:val="en-GB"/>
        </w:rPr>
        <w:t>.</w:t>
      </w:r>
    </w:p>
    <w:p w14:paraId="027CB73B" w14:textId="77777777" w:rsidR="00773305" w:rsidRPr="00E06F35" w:rsidRDefault="00773305" w:rsidP="00773305">
      <w:pPr>
        <w:spacing w:line="320" w:lineRule="atLeast"/>
        <w:jc w:val="both"/>
        <w:rPr>
          <w:rFonts w:ascii="Arial" w:hAnsi="Arial" w:cs="Arial"/>
          <w:lang w:val="en-GB"/>
        </w:rPr>
      </w:pPr>
    </w:p>
    <w:p w14:paraId="35483BE3" w14:textId="32680EE9" w:rsidR="00B078EC" w:rsidRPr="00E06F35" w:rsidRDefault="00742F2F" w:rsidP="00773305">
      <w:pPr>
        <w:pStyle w:val="StandardWeb"/>
        <w:spacing w:before="0" w:beforeAutospacing="0" w:after="0" w:afterAutospacing="0" w:line="320" w:lineRule="atLeast"/>
        <w:jc w:val="both"/>
        <w:rPr>
          <w:rFonts w:ascii="Arial" w:hAnsi="Arial" w:cs="Arial"/>
          <w:lang w:val="en-GB"/>
        </w:rPr>
      </w:pPr>
      <w:r w:rsidRPr="00E06F35">
        <w:rPr>
          <w:rFonts w:ascii="Arial" w:hAnsi="Arial" w:cs="Arial"/>
          <w:b/>
          <w:i/>
          <w:lang w:val="en-GB"/>
        </w:rPr>
        <w:t>History:</w:t>
      </w:r>
      <w:r w:rsidRPr="00E06F35">
        <w:rPr>
          <w:rFonts w:ascii="Arial" w:hAnsi="Arial" w:cs="Arial"/>
          <w:lang w:val="en-GB"/>
        </w:rPr>
        <w:t xml:space="preserve"> MVTec was founded in November 1996 as a spin-off of the </w:t>
      </w:r>
      <w:r w:rsidR="003F4269" w:rsidRPr="00E06F35">
        <w:rPr>
          <w:rFonts w:ascii="Arial" w:hAnsi="Arial" w:cs="Arial"/>
          <w:lang w:val="en-GB"/>
        </w:rPr>
        <w:t>Technical University of Munich</w:t>
      </w:r>
      <w:r w:rsidRPr="00E06F35">
        <w:rPr>
          <w:rFonts w:ascii="Arial" w:hAnsi="Arial" w:cs="Arial"/>
          <w:lang w:val="en-GB"/>
        </w:rPr>
        <w:t xml:space="preserve"> and the Bavarian Research </w:t>
      </w:r>
      <w:proofErr w:type="spellStart"/>
      <w:r w:rsidRPr="00E06F35">
        <w:rPr>
          <w:rFonts w:ascii="Arial" w:hAnsi="Arial" w:cs="Arial"/>
          <w:lang w:val="en-GB"/>
        </w:rPr>
        <w:t>Center</w:t>
      </w:r>
      <w:proofErr w:type="spellEnd"/>
      <w:r w:rsidRPr="00E06F35">
        <w:rPr>
          <w:rFonts w:ascii="Arial" w:hAnsi="Arial" w:cs="Arial"/>
          <w:lang w:val="en-GB"/>
        </w:rPr>
        <w:t xml:space="preserve"> </w:t>
      </w:r>
      <w:r w:rsidR="00DB0764" w:rsidRPr="00E06F35">
        <w:rPr>
          <w:rFonts w:ascii="Arial" w:hAnsi="Arial" w:cs="Arial"/>
          <w:lang w:val="en-GB"/>
        </w:rPr>
        <w:t xml:space="preserve">for </w:t>
      </w:r>
      <w:r w:rsidR="00050B53" w:rsidRPr="00E06F35">
        <w:rPr>
          <w:rFonts w:ascii="Arial" w:hAnsi="Arial" w:cs="Arial"/>
          <w:lang w:val="en-GB"/>
        </w:rPr>
        <w:t>Knowledge-</w:t>
      </w:r>
      <w:r w:rsidRPr="00E06F35">
        <w:rPr>
          <w:rFonts w:ascii="Arial" w:hAnsi="Arial" w:cs="Arial"/>
          <w:lang w:val="en-GB"/>
        </w:rPr>
        <w:t>Based Systems (FORWISS)</w:t>
      </w:r>
      <w:r w:rsidR="000E451A" w:rsidRPr="000E451A">
        <w:rPr>
          <w:lang w:val="en-US"/>
        </w:rPr>
        <w:t xml:space="preserve"> </w:t>
      </w:r>
      <w:r w:rsidR="000E451A" w:rsidRPr="000E451A">
        <w:rPr>
          <w:rFonts w:ascii="Arial" w:hAnsi="Arial" w:cs="Arial"/>
          <w:lang w:val="en-GB"/>
        </w:rPr>
        <w:t>and has been a family business ever since.</w:t>
      </w:r>
    </w:p>
    <w:bookmarkEnd w:id="0"/>
    <w:p w14:paraId="2F2E38A0" w14:textId="77777777" w:rsidR="00B078EC" w:rsidRPr="00350458" w:rsidRDefault="00B078EC" w:rsidP="00773305">
      <w:pPr>
        <w:spacing w:line="320" w:lineRule="atLeast"/>
        <w:rPr>
          <w:szCs w:val="22"/>
          <w:lang w:val="en-GB"/>
        </w:rPr>
      </w:pPr>
    </w:p>
    <w:sectPr w:rsidR="00B078EC" w:rsidRPr="00350458">
      <w:headerReference w:type="default" r:id="rId8"/>
      <w:footerReference w:type="default" r:id="rId9"/>
      <w:pgSz w:w="11907" w:h="16840" w:code="9"/>
      <w:pgMar w:top="2269" w:right="868" w:bottom="851" w:left="1418" w:header="68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8A2DB" w14:textId="77777777" w:rsidR="00852D2E" w:rsidRDefault="00852D2E">
      <w:r>
        <w:separator/>
      </w:r>
    </w:p>
  </w:endnote>
  <w:endnote w:type="continuationSeparator" w:id="0">
    <w:p w14:paraId="6C0955FF" w14:textId="77777777" w:rsidR="00852D2E" w:rsidRDefault="0085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F3E10" w14:textId="77777777" w:rsidR="000C2069" w:rsidRPr="008F1E68" w:rsidRDefault="00742F2F">
    <w:pPr>
      <w:jc w:val="center"/>
      <w:rPr>
        <w:rFonts w:ascii="Arial" w:hAnsi="Arial" w:cs="Arial"/>
        <w:sz w:val="20"/>
        <w:szCs w:val="20"/>
      </w:rPr>
    </w:pPr>
    <w:r w:rsidRPr="008F1E68">
      <w:rPr>
        <w:rFonts w:ascii="Arial" w:hAnsi="Arial" w:cs="Arial"/>
        <w:sz w:val="20"/>
        <w:szCs w:val="20"/>
      </w:rPr>
      <w:t xml:space="preserve">MVTec Software GmbH, </w:t>
    </w:r>
    <w:r w:rsidR="00F75F34">
      <w:rPr>
        <w:rFonts w:ascii="Arial" w:hAnsi="Arial" w:cs="Arial"/>
        <w:sz w:val="20"/>
        <w:szCs w:val="20"/>
      </w:rPr>
      <w:t>Arnulfstr. 205</w:t>
    </w:r>
    <w:r w:rsidRPr="008F1E68">
      <w:rPr>
        <w:rFonts w:ascii="Arial" w:hAnsi="Arial" w:cs="Arial"/>
        <w:sz w:val="20"/>
        <w:szCs w:val="20"/>
      </w:rPr>
      <w:t>, D-</w:t>
    </w:r>
    <w:r w:rsidR="00F75F34">
      <w:rPr>
        <w:rFonts w:ascii="Arial" w:hAnsi="Arial" w:cs="Arial"/>
        <w:sz w:val="20"/>
        <w:szCs w:val="20"/>
      </w:rPr>
      <w:t>80634</w:t>
    </w:r>
    <w:r w:rsidRPr="008F1E68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Munich, Germany | </w:t>
    </w:r>
    <w:r w:rsidRPr="008F1E68">
      <w:rPr>
        <w:rFonts w:ascii="Arial" w:hAnsi="Arial" w:cs="Arial"/>
        <w:sz w:val="20"/>
        <w:szCs w:val="20"/>
      </w:rPr>
      <w:t>Tel. +49 89 457695-</w:t>
    </w:r>
    <w:proofErr w:type="gramStart"/>
    <w:r w:rsidRPr="008F1E68">
      <w:rPr>
        <w:rFonts w:ascii="Arial" w:hAnsi="Arial" w:cs="Arial"/>
        <w:sz w:val="20"/>
        <w:szCs w:val="20"/>
      </w:rPr>
      <w:t>0  |</w:t>
    </w:r>
    <w:proofErr w:type="gramEnd"/>
    <w:r w:rsidRPr="008F1E68"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br/>
    </w:r>
    <w:r w:rsidRPr="008F1E68">
      <w:rPr>
        <w:rFonts w:ascii="Arial" w:hAnsi="Arial" w:cs="Arial"/>
        <w:sz w:val="20"/>
        <w:szCs w:val="20"/>
      </w:rPr>
      <w:t>Fax +49 89 457695-</w:t>
    </w:r>
    <w:proofErr w:type="gramStart"/>
    <w:r w:rsidRPr="008F1E68">
      <w:rPr>
        <w:rFonts w:ascii="Arial" w:hAnsi="Arial" w:cs="Arial"/>
        <w:sz w:val="20"/>
        <w:szCs w:val="20"/>
      </w:rPr>
      <w:t>55  |</w:t>
    </w:r>
    <w:proofErr w:type="gramEnd"/>
    <w:r w:rsidRPr="008F1E68">
      <w:rPr>
        <w:rFonts w:ascii="Arial" w:hAnsi="Arial" w:cs="Arial"/>
        <w:sz w:val="20"/>
        <w:szCs w:val="20"/>
      </w:rPr>
      <w:t xml:space="preserve">  </w:t>
    </w:r>
    <w:proofErr w:type="gramStart"/>
    <w:r w:rsidRPr="008F1E68">
      <w:rPr>
        <w:rFonts w:ascii="Arial" w:hAnsi="Arial" w:cs="Arial"/>
        <w:sz w:val="20"/>
        <w:szCs w:val="20"/>
      </w:rPr>
      <w:t>www.mvtec.com  |</w:t>
    </w:r>
    <w:proofErr w:type="gramEnd"/>
    <w:r w:rsidRPr="008F1E68"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>info</w:t>
    </w:r>
    <w:r w:rsidRPr="008F1E68">
      <w:rPr>
        <w:rFonts w:ascii="Arial" w:hAnsi="Arial" w:cs="Arial"/>
        <w:sz w:val="20"/>
        <w:szCs w:val="20"/>
      </w:rPr>
      <w:t>@mvtec.com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2C9B4" w14:textId="77777777" w:rsidR="00852D2E" w:rsidRDefault="00852D2E">
      <w:r>
        <w:separator/>
      </w:r>
    </w:p>
  </w:footnote>
  <w:footnote w:type="continuationSeparator" w:id="0">
    <w:p w14:paraId="7AF3D47C" w14:textId="77777777" w:rsidR="00852D2E" w:rsidRDefault="00852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60CB5" w14:textId="77777777" w:rsidR="004C57C4" w:rsidRDefault="004C57C4" w:rsidP="004C57C4">
    <w:pPr>
      <w:pStyle w:val="Kopfzeile"/>
    </w:pPr>
    <w:r w:rsidRPr="00F52B4B">
      <w:rPr>
        <w:noProof/>
        <w:color w:val="2B579A"/>
        <w:shd w:val="clear" w:color="auto" w:fill="E6E6E6"/>
        <w:lang w:val="en-US"/>
      </w:rPr>
      <w:drawing>
        <wp:anchor distT="0" distB="0" distL="114300" distR="114300" simplePos="0" relativeHeight="251659264" behindDoc="0" locked="0" layoutInCell="1" allowOverlap="1" wp14:anchorId="046C6729" wp14:editId="4DBE337C">
          <wp:simplePos x="0" y="0"/>
          <wp:positionH relativeFrom="margin">
            <wp:align>left</wp:align>
          </wp:positionH>
          <wp:positionV relativeFrom="margin">
            <wp:posOffset>-960698</wp:posOffset>
          </wp:positionV>
          <wp:extent cx="1362075" cy="590550"/>
          <wp:effectExtent l="0" t="0" r="9525" b="0"/>
          <wp:wrapSquare wrapText="bothSides"/>
          <wp:docPr id="2" name="Grafik 2" descr="S:\MVTec\Bilder Logos\Logos\MVTec_Software_Logo_RGB_fuerPresseinf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S:\MVTec\Bilder Logos\Logos\MVTec_Software_Logo_RGB_fuerPresseinf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  <w:p w14:paraId="3781F08D" w14:textId="7C6E6D51" w:rsidR="000C2069" w:rsidRPr="00960ABC" w:rsidRDefault="004C57C4" w:rsidP="004C57C4">
    <w:pPr>
      <w:pStyle w:val="Kopfzeile"/>
      <w:jc w:val="right"/>
    </w:pPr>
    <w:r>
      <w:rPr>
        <w:rFonts w:ascii="Arial" w:hAnsi="Arial" w:cs="Arial"/>
        <w:b/>
        <w:bCs/>
        <w:i/>
        <w:iCs/>
        <w:color w:val="A6A6A6" w:themeColor="background1" w:themeShade="A6"/>
        <w:sz w:val="44"/>
        <w:szCs w:val="44"/>
      </w:rPr>
      <w:t>Company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D6621012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DEF29AE"/>
    <w:multiLevelType w:val="hybridMultilevel"/>
    <w:tmpl w:val="6CCC6756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3741754">
    <w:abstractNumId w:val="0"/>
  </w:num>
  <w:num w:numId="2" w16cid:durableId="1080565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A9"/>
    <w:rsid w:val="00032955"/>
    <w:rsid w:val="000363D2"/>
    <w:rsid w:val="000448E7"/>
    <w:rsid w:val="00050591"/>
    <w:rsid w:val="00050B53"/>
    <w:rsid w:val="00052506"/>
    <w:rsid w:val="00090901"/>
    <w:rsid w:val="000B098D"/>
    <w:rsid w:val="000C06C1"/>
    <w:rsid w:val="000C2069"/>
    <w:rsid w:val="000E1DFA"/>
    <w:rsid w:val="000E3524"/>
    <w:rsid w:val="000E451A"/>
    <w:rsid w:val="000E460B"/>
    <w:rsid w:val="001449FD"/>
    <w:rsid w:val="00151814"/>
    <w:rsid w:val="00157B14"/>
    <w:rsid w:val="00161F6A"/>
    <w:rsid w:val="00174B70"/>
    <w:rsid w:val="0018101B"/>
    <w:rsid w:val="00186108"/>
    <w:rsid w:val="001968D6"/>
    <w:rsid w:val="001B388D"/>
    <w:rsid w:val="001D200A"/>
    <w:rsid w:val="001F3E64"/>
    <w:rsid w:val="001F64EA"/>
    <w:rsid w:val="002018B5"/>
    <w:rsid w:val="00251B1A"/>
    <w:rsid w:val="0025357F"/>
    <w:rsid w:val="00272AE1"/>
    <w:rsid w:val="00275525"/>
    <w:rsid w:val="00275A6F"/>
    <w:rsid w:val="00290DA8"/>
    <w:rsid w:val="002959EC"/>
    <w:rsid w:val="002A52E3"/>
    <w:rsid w:val="00301494"/>
    <w:rsid w:val="00335C62"/>
    <w:rsid w:val="00350458"/>
    <w:rsid w:val="00355538"/>
    <w:rsid w:val="00361529"/>
    <w:rsid w:val="00363EA9"/>
    <w:rsid w:val="003832AC"/>
    <w:rsid w:val="003A056F"/>
    <w:rsid w:val="003A2922"/>
    <w:rsid w:val="003A6578"/>
    <w:rsid w:val="003B0330"/>
    <w:rsid w:val="003B4F43"/>
    <w:rsid w:val="003C5CC1"/>
    <w:rsid w:val="003D0337"/>
    <w:rsid w:val="003D3EA9"/>
    <w:rsid w:val="003F3138"/>
    <w:rsid w:val="003F4269"/>
    <w:rsid w:val="00403E6E"/>
    <w:rsid w:val="00442A9F"/>
    <w:rsid w:val="004430D8"/>
    <w:rsid w:val="00451811"/>
    <w:rsid w:val="004666E3"/>
    <w:rsid w:val="0048416E"/>
    <w:rsid w:val="004A6C7C"/>
    <w:rsid w:val="004B7F41"/>
    <w:rsid w:val="004C57C4"/>
    <w:rsid w:val="004D2CE2"/>
    <w:rsid w:val="004F4CC4"/>
    <w:rsid w:val="00503531"/>
    <w:rsid w:val="005176A6"/>
    <w:rsid w:val="00526C07"/>
    <w:rsid w:val="005374D6"/>
    <w:rsid w:val="00552876"/>
    <w:rsid w:val="00563F52"/>
    <w:rsid w:val="0056536E"/>
    <w:rsid w:val="005752B5"/>
    <w:rsid w:val="00577E99"/>
    <w:rsid w:val="00586895"/>
    <w:rsid w:val="00587EE4"/>
    <w:rsid w:val="005B128C"/>
    <w:rsid w:val="005D697E"/>
    <w:rsid w:val="00601DC2"/>
    <w:rsid w:val="00602318"/>
    <w:rsid w:val="00602F64"/>
    <w:rsid w:val="00613ECB"/>
    <w:rsid w:val="00614CD5"/>
    <w:rsid w:val="006565B6"/>
    <w:rsid w:val="00682D3D"/>
    <w:rsid w:val="006837F5"/>
    <w:rsid w:val="00686438"/>
    <w:rsid w:val="006B1430"/>
    <w:rsid w:val="006D2389"/>
    <w:rsid w:val="00721D51"/>
    <w:rsid w:val="00721EB5"/>
    <w:rsid w:val="0072734F"/>
    <w:rsid w:val="00734151"/>
    <w:rsid w:val="00742F2F"/>
    <w:rsid w:val="00745322"/>
    <w:rsid w:val="00752414"/>
    <w:rsid w:val="00764D07"/>
    <w:rsid w:val="00770A78"/>
    <w:rsid w:val="00773305"/>
    <w:rsid w:val="007B2083"/>
    <w:rsid w:val="007D4608"/>
    <w:rsid w:val="0081659D"/>
    <w:rsid w:val="00824262"/>
    <w:rsid w:val="00852D2E"/>
    <w:rsid w:val="008542E0"/>
    <w:rsid w:val="0085784F"/>
    <w:rsid w:val="00871F27"/>
    <w:rsid w:val="008B1EB2"/>
    <w:rsid w:val="008B36D1"/>
    <w:rsid w:val="008E7F1E"/>
    <w:rsid w:val="008F0E6C"/>
    <w:rsid w:val="008F776F"/>
    <w:rsid w:val="00911F08"/>
    <w:rsid w:val="00912D09"/>
    <w:rsid w:val="00916546"/>
    <w:rsid w:val="00920D35"/>
    <w:rsid w:val="00931E1A"/>
    <w:rsid w:val="00952AF4"/>
    <w:rsid w:val="00961B37"/>
    <w:rsid w:val="009743AC"/>
    <w:rsid w:val="0099105D"/>
    <w:rsid w:val="009A1671"/>
    <w:rsid w:val="009A4037"/>
    <w:rsid w:val="009B0613"/>
    <w:rsid w:val="009D23E0"/>
    <w:rsid w:val="009D3F60"/>
    <w:rsid w:val="009F74B0"/>
    <w:rsid w:val="00A11BA9"/>
    <w:rsid w:val="00A406BB"/>
    <w:rsid w:val="00A44CA9"/>
    <w:rsid w:val="00A74BCC"/>
    <w:rsid w:val="00A75EE8"/>
    <w:rsid w:val="00A8738E"/>
    <w:rsid w:val="00A92634"/>
    <w:rsid w:val="00AA322C"/>
    <w:rsid w:val="00AA33FF"/>
    <w:rsid w:val="00AA73BD"/>
    <w:rsid w:val="00AB255B"/>
    <w:rsid w:val="00AB42D2"/>
    <w:rsid w:val="00AD465B"/>
    <w:rsid w:val="00AE493B"/>
    <w:rsid w:val="00AF16A5"/>
    <w:rsid w:val="00B078EC"/>
    <w:rsid w:val="00B10A48"/>
    <w:rsid w:val="00B30E6B"/>
    <w:rsid w:val="00B33047"/>
    <w:rsid w:val="00B330CD"/>
    <w:rsid w:val="00B37DA4"/>
    <w:rsid w:val="00B46D82"/>
    <w:rsid w:val="00B60723"/>
    <w:rsid w:val="00B71B14"/>
    <w:rsid w:val="00BB3A4D"/>
    <w:rsid w:val="00BD2842"/>
    <w:rsid w:val="00BD68EC"/>
    <w:rsid w:val="00BF1656"/>
    <w:rsid w:val="00C07A1E"/>
    <w:rsid w:val="00C23903"/>
    <w:rsid w:val="00C323C0"/>
    <w:rsid w:val="00C4001B"/>
    <w:rsid w:val="00C52CAA"/>
    <w:rsid w:val="00C532E1"/>
    <w:rsid w:val="00C73135"/>
    <w:rsid w:val="00C7324B"/>
    <w:rsid w:val="00C851A2"/>
    <w:rsid w:val="00C87CEF"/>
    <w:rsid w:val="00C93F95"/>
    <w:rsid w:val="00CA3557"/>
    <w:rsid w:val="00CA45D3"/>
    <w:rsid w:val="00CA4B42"/>
    <w:rsid w:val="00CB1153"/>
    <w:rsid w:val="00CC1FFE"/>
    <w:rsid w:val="00CD0225"/>
    <w:rsid w:val="00CD61E7"/>
    <w:rsid w:val="00D00205"/>
    <w:rsid w:val="00D10228"/>
    <w:rsid w:val="00D14070"/>
    <w:rsid w:val="00D259E7"/>
    <w:rsid w:val="00D32618"/>
    <w:rsid w:val="00DA17CB"/>
    <w:rsid w:val="00DA6788"/>
    <w:rsid w:val="00DB0764"/>
    <w:rsid w:val="00DB4DBD"/>
    <w:rsid w:val="00DF59E4"/>
    <w:rsid w:val="00E03A43"/>
    <w:rsid w:val="00E06F35"/>
    <w:rsid w:val="00E17292"/>
    <w:rsid w:val="00E23F8F"/>
    <w:rsid w:val="00E27C43"/>
    <w:rsid w:val="00E67F1C"/>
    <w:rsid w:val="00EF57B9"/>
    <w:rsid w:val="00F161DD"/>
    <w:rsid w:val="00F23BCE"/>
    <w:rsid w:val="00F24EBA"/>
    <w:rsid w:val="00F268C6"/>
    <w:rsid w:val="00F52999"/>
    <w:rsid w:val="00F55FB7"/>
    <w:rsid w:val="00F75F34"/>
    <w:rsid w:val="00F83A44"/>
    <w:rsid w:val="00F8460F"/>
    <w:rsid w:val="00FA703F"/>
    <w:rsid w:val="00FC3677"/>
    <w:rsid w:val="00FD209C"/>
    <w:rsid w:val="00FD35ED"/>
    <w:rsid w:val="00FD70F8"/>
    <w:rsid w:val="00FE2C04"/>
    <w:rsid w:val="00FF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14793A7"/>
  <w15:docId w15:val="{5768213D-E466-4524-9809-41902F24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sstext"/>
    <w:qFormat/>
    <w:rPr>
      <w:sz w:val="24"/>
      <w:szCs w:val="24"/>
    </w:rPr>
  </w:style>
  <w:style w:type="paragraph" w:styleId="berschrift1">
    <w:name w:val="heading 1"/>
    <w:basedOn w:val="Standard"/>
    <w:next w:val="berschrift2"/>
    <w:qFormat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BaumerFliesstext"/>
    <w:qFormat/>
    <w:pPr>
      <w:keepNext/>
      <w:numPr>
        <w:ilvl w:val="1"/>
        <w:numId w:val="1"/>
      </w:numPr>
      <w:spacing w:before="240" w:after="60"/>
      <w:outlineLvl w:val="1"/>
    </w:pPr>
    <w:rPr>
      <w:b/>
    </w:rPr>
  </w:style>
  <w:style w:type="paragraph" w:styleId="berschrift3">
    <w:name w:val="heading 3"/>
    <w:basedOn w:val="berschrift2"/>
    <w:next w:val="BaumerFliesstext"/>
    <w:qFormat/>
    <w:pPr>
      <w:numPr>
        <w:ilvl w:val="2"/>
      </w:numPr>
      <w:outlineLvl w:val="2"/>
    </w:pPr>
  </w:style>
  <w:style w:type="paragraph" w:styleId="berschrift4">
    <w:name w:val="heading 4"/>
    <w:basedOn w:val="berschrift2"/>
    <w:next w:val="BaumerFliesstext"/>
    <w:qFormat/>
    <w:pPr>
      <w:numPr>
        <w:ilvl w:val="3"/>
      </w:numPr>
      <w:outlineLvl w:val="3"/>
    </w:pPr>
  </w:style>
  <w:style w:type="paragraph" w:styleId="berschrift5">
    <w:name w:val="heading 5"/>
    <w:basedOn w:val="berschrift2"/>
    <w:next w:val="Standard"/>
    <w:qFormat/>
    <w:pPr>
      <w:numPr>
        <w:ilvl w:val="4"/>
      </w:numPr>
      <w:outlineLvl w:val="4"/>
    </w:pPr>
  </w:style>
  <w:style w:type="paragraph" w:styleId="berschrift6">
    <w:name w:val="heading 6"/>
    <w:basedOn w:val="berschrift2"/>
    <w:next w:val="Standard"/>
    <w:qFormat/>
    <w:pPr>
      <w:numPr>
        <w:ilvl w:val="5"/>
      </w:numPr>
      <w:outlineLvl w:val="5"/>
    </w:pPr>
  </w:style>
  <w:style w:type="paragraph" w:styleId="berschrift7">
    <w:name w:val="heading 7"/>
    <w:basedOn w:val="berschrift2"/>
    <w:next w:val="Standard"/>
    <w:qFormat/>
    <w:pPr>
      <w:numPr>
        <w:ilvl w:val="6"/>
      </w:numPr>
      <w:outlineLvl w:val="6"/>
    </w:pPr>
  </w:style>
  <w:style w:type="paragraph" w:styleId="berschrift8">
    <w:name w:val="heading 8"/>
    <w:basedOn w:val="berschrift2"/>
    <w:next w:val="Standard"/>
    <w:qFormat/>
    <w:pPr>
      <w:numPr>
        <w:ilvl w:val="7"/>
      </w:numPr>
      <w:outlineLvl w:val="7"/>
    </w:pPr>
  </w:style>
  <w:style w:type="paragraph" w:styleId="berschrift9">
    <w:name w:val="heading 9"/>
    <w:basedOn w:val="berschrift2"/>
    <w:next w:val="Standard"/>
    <w:qFormat/>
    <w:pPr>
      <w:numPr>
        <w:ilvl w:val="8"/>
      </w:numPr>
      <w:tabs>
        <w:tab w:val="num" w:pos="360"/>
      </w:tabs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customStyle="1" w:styleId="BaumerFliesstext">
    <w:name w:val="Baumer Fliesstext"/>
    <w:basedOn w:val="Standard"/>
  </w:style>
  <w:style w:type="paragraph" w:customStyle="1" w:styleId="BaumerUntertitel">
    <w:name w:val="Baumer Untertitel"/>
    <w:basedOn w:val="Standard"/>
    <w:next w:val="BaumerFliesstext"/>
    <w:pPr>
      <w:spacing w:before="240" w:after="120"/>
    </w:pPr>
    <w:rPr>
      <w:b/>
    </w:rPr>
  </w:style>
  <w:style w:type="paragraph" w:customStyle="1" w:styleId="BaumerTitel">
    <w:name w:val="Baumer Titel"/>
    <w:next w:val="BaumerUntertitel"/>
    <w:pPr>
      <w:overflowPunct w:val="0"/>
      <w:autoSpaceDE w:val="0"/>
      <w:autoSpaceDN w:val="0"/>
      <w:adjustRightInd w:val="0"/>
      <w:spacing w:before="240" w:after="120"/>
      <w:textAlignment w:val="baseline"/>
    </w:pPr>
    <w:rPr>
      <w:rFonts w:ascii="Helvetica" w:hAnsi="Helvetica"/>
      <w:b/>
      <w:noProof/>
      <w:sz w:val="28"/>
    </w:rPr>
  </w:style>
  <w:style w:type="paragraph" w:customStyle="1" w:styleId="BaumerHaupttitel">
    <w:name w:val="Baumer Haupttitel"/>
    <w:next w:val="BaumerTitel"/>
    <w:pPr>
      <w:overflowPunct w:val="0"/>
      <w:autoSpaceDE w:val="0"/>
      <w:autoSpaceDN w:val="0"/>
      <w:adjustRightInd w:val="0"/>
      <w:spacing w:before="360" w:after="240"/>
      <w:textAlignment w:val="baseline"/>
    </w:pPr>
    <w:rPr>
      <w:rFonts w:ascii="Helvetica" w:hAnsi="Helvetica"/>
      <w:b/>
      <w:noProof/>
      <w:sz w:val="3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BaumerFliesstext"/>
    <w:semiHidden/>
    <w:pPr>
      <w:tabs>
        <w:tab w:val="right" w:pos="9639"/>
      </w:tabs>
      <w:spacing w:before="120"/>
    </w:pPr>
    <w:rPr>
      <w:b/>
      <w:sz w:val="28"/>
    </w:rPr>
  </w:style>
  <w:style w:type="paragraph" w:styleId="Verzeichnis2">
    <w:name w:val="toc 2"/>
    <w:basedOn w:val="berschrift2"/>
    <w:next w:val="BaumerFliesstext"/>
    <w:semiHidden/>
    <w:pPr>
      <w:tabs>
        <w:tab w:val="right" w:pos="9639"/>
      </w:tabs>
      <w:spacing w:before="0" w:after="0"/>
      <w:ind w:left="198"/>
      <w:outlineLvl w:val="9"/>
    </w:pPr>
  </w:style>
  <w:style w:type="paragraph" w:styleId="Verzeichnis3">
    <w:name w:val="toc 3"/>
    <w:basedOn w:val="Verzeichnis2"/>
    <w:next w:val="BaumerFliesstext"/>
    <w:semiHidden/>
    <w:pPr>
      <w:ind w:left="403"/>
    </w:pPr>
  </w:style>
  <w:style w:type="paragraph" w:styleId="Verzeichnis5">
    <w:name w:val="toc 5"/>
    <w:basedOn w:val="Verzeichnis2"/>
    <w:next w:val="Standard"/>
    <w:semiHidden/>
    <w:pPr>
      <w:ind w:left="800"/>
    </w:pPr>
  </w:style>
  <w:style w:type="paragraph" w:styleId="Verzeichnis4">
    <w:name w:val="toc 4"/>
    <w:basedOn w:val="Verzeichnis2"/>
    <w:next w:val="Standard"/>
    <w:semiHidden/>
    <w:pPr>
      <w:ind w:left="600"/>
    </w:pPr>
  </w:style>
  <w:style w:type="paragraph" w:styleId="Verzeichnis6">
    <w:name w:val="toc 6"/>
    <w:basedOn w:val="Verzeichnis2"/>
    <w:next w:val="Standard"/>
    <w:semiHidden/>
    <w:pPr>
      <w:ind w:left="1000"/>
    </w:pPr>
  </w:style>
  <w:style w:type="paragraph" w:styleId="Verzeichnis7">
    <w:name w:val="toc 7"/>
    <w:basedOn w:val="Verzeichnis2"/>
    <w:next w:val="Standard"/>
    <w:semiHidden/>
    <w:pPr>
      <w:ind w:left="1200"/>
    </w:pPr>
  </w:style>
  <w:style w:type="paragraph" w:styleId="Verzeichnis8">
    <w:name w:val="toc 8"/>
    <w:basedOn w:val="Verzeichnis2"/>
    <w:next w:val="Standard"/>
    <w:semiHidden/>
    <w:pPr>
      <w:ind w:left="1400"/>
    </w:pPr>
  </w:style>
  <w:style w:type="paragraph" w:styleId="Verzeichnis9">
    <w:name w:val="toc 9"/>
    <w:basedOn w:val="Verzeichnis2"/>
    <w:next w:val="Standard"/>
    <w:semiHidden/>
    <w:pPr>
      <w:ind w:left="1600"/>
    </w:pPr>
  </w:style>
  <w:style w:type="paragraph" w:styleId="Textkrper">
    <w:name w:val="Body Text"/>
    <w:basedOn w:val="Standard"/>
    <w:pPr>
      <w:spacing w:line="360" w:lineRule="auto"/>
    </w:pPr>
    <w:rPr>
      <w:rFonts w:ascii="Arial" w:hAnsi="Arial" w:cs="Arial"/>
      <w:b/>
      <w:bCs/>
      <w:lang w:val="en-GB"/>
    </w:rPr>
  </w:style>
  <w:style w:type="paragraph" w:styleId="Textkrper2">
    <w:name w:val="Body Text 2"/>
    <w:basedOn w:val="Standard"/>
    <w:pPr>
      <w:spacing w:line="360" w:lineRule="auto"/>
      <w:ind w:right="1399"/>
      <w:jc w:val="both"/>
    </w:pPr>
    <w:rPr>
      <w:rFonts w:ascii="Arial" w:hAnsi="Arial" w:cs="Arial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paragraph" w:styleId="HTMLVorformatiert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2F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2F2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323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323C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323C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23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23C0"/>
    <w:rPr>
      <w:b/>
      <w:bCs/>
    </w:rPr>
  </w:style>
  <w:style w:type="paragraph" w:styleId="berarbeitung">
    <w:name w:val="Revision"/>
    <w:hidden/>
    <w:uiPriority w:val="99"/>
    <w:semiHidden/>
    <w:rsid w:val="00FC3677"/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4C57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kreutzer\Anwendungsdaten\Microsoft\Vorlagen\Company-Profile-en-uniform-eps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0A78A-E269-43B1-B623-822A0CF89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Company-Profile-en-uniform-eps.dot</Template>
  <TotalTime>0</TotalTime>
  <Pages>1</Pages>
  <Words>357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Company Profile MVTec Software GmbH</vt:lpstr>
      <vt:lpstr>Vorlage Company Profile MVTec Software GmbH</vt:lpstr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Company Profile MVTec Software GmbH</dc:title>
  <dc:subject>Vorlage Company Profile englisch</dc:subject>
  <dc:creator>Anne-Lina Treuheit</dc:creator>
  <cp:lastModifiedBy>Anne-Lina Treuheit</cp:lastModifiedBy>
  <cp:revision>3</cp:revision>
  <cp:lastPrinted>2004-09-22T07:55:00Z</cp:lastPrinted>
  <dcterms:created xsi:type="dcterms:W3CDTF">2025-04-23T12:47:00Z</dcterms:created>
  <dcterms:modified xsi:type="dcterms:W3CDTF">2025-04-23T12:49:00Z</dcterms:modified>
</cp:coreProperties>
</file>